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1A6CD4">
        <w:rPr>
          <w:rFonts w:ascii="PT Astra Serif" w:hAnsi="PT Astra Serif"/>
          <w:sz w:val="28"/>
          <w:szCs w:val="28"/>
        </w:rPr>
        <w:t>0003002:2271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A6CD4">
        <w:rPr>
          <w:rFonts w:ascii="PT Astra Serif" w:hAnsi="PT Astra Serif"/>
          <w:sz w:val="28"/>
          <w:szCs w:val="28"/>
        </w:rPr>
        <w:t>911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1A6CD4">
        <w:rPr>
          <w:rFonts w:ascii="PT Astra Serif" w:hAnsi="PT Astra Serif"/>
          <w:sz w:val="28"/>
          <w:szCs w:val="28"/>
        </w:rPr>
        <w:t>девятьсот одиннадцать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1A6CD4">
        <w:rPr>
          <w:rFonts w:ascii="PT Astra Serif" w:hAnsi="PT Astra Serif"/>
          <w:sz w:val="28"/>
          <w:szCs w:val="28"/>
        </w:rPr>
        <w:t>Лазурная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1A6CD4">
        <w:rPr>
          <w:rFonts w:ascii="PT Astra Serif" w:hAnsi="PT Astra Serif"/>
          <w:sz w:val="28"/>
          <w:szCs w:val="28"/>
        </w:rPr>
        <w:t>19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1A6CD4" w:rsidRDefault="001A6CD4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>
        <w:rPr>
          <w:rFonts w:ascii="PT Astra Serif" w:hAnsi="PT Astra Serif"/>
          <w:sz w:val="28"/>
          <w:szCs w:val="28"/>
        </w:rPr>
        <w:t>Земельный участок обеспечен подъездной дорогой.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</w:t>
      </w:r>
      <w:r w:rsidR="001A6CD4">
        <w:rPr>
          <w:rFonts w:ascii="PT Astra Serif" w:hAnsi="PT Astra Serif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ru-RU"/>
        </w:rPr>
        <w:t>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1A6CD4" w:rsidRDefault="00277526" w:rsidP="001A6CD4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1A6CD4">
        <w:rPr>
          <w:rFonts w:ascii="PT Astra Serif" w:hAnsi="PT Astra Serif"/>
          <w:sz w:val="28"/>
          <w:szCs w:val="28"/>
        </w:rPr>
        <w:t>74 438</w:t>
      </w:r>
      <w:r w:rsidR="001A6CD4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1A6CD4">
        <w:rPr>
          <w:rFonts w:ascii="PT Astra Serif" w:hAnsi="PT Astra Serif"/>
          <w:sz w:val="28"/>
          <w:szCs w:val="28"/>
        </w:rPr>
        <w:t xml:space="preserve">семьдесят четыре тысячи четыреста тридцать восемь) </w:t>
      </w:r>
      <w:r w:rsidRPr="00DB76B5">
        <w:rPr>
          <w:rFonts w:ascii="PT Astra Serif" w:hAnsi="PT Astra Serif"/>
          <w:sz w:val="28"/>
          <w:szCs w:val="28"/>
        </w:rPr>
        <w:t>руб</w:t>
      </w:r>
      <w:r w:rsidR="001A6CD4">
        <w:rPr>
          <w:rFonts w:ascii="PT Astra Serif" w:hAnsi="PT Astra Serif"/>
          <w:sz w:val="28"/>
          <w:szCs w:val="28"/>
        </w:rPr>
        <w:t>. 72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1A6CD4">
        <w:rPr>
          <w:rFonts w:ascii="PT Astra Serif" w:hAnsi="PT Astra Serif"/>
          <w:sz w:val="28"/>
          <w:szCs w:val="28"/>
          <w:lang w:eastAsia="ru-RU"/>
        </w:rPr>
        <w:t>24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5B" w:rsidRDefault="00375F5B" w:rsidP="00C879F2">
      <w:r>
        <w:separator/>
      </w:r>
    </w:p>
  </w:endnote>
  <w:endnote w:type="continuationSeparator" w:id="0">
    <w:p w:rsidR="00375F5B" w:rsidRDefault="00375F5B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5B" w:rsidRDefault="00375F5B" w:rsidP="00C879F2">
      <w:r>
        <w:separator/>
      </w:r>
    </w:p>
  </w:footnote>
  <w:footnote w:type="continuationSeparator" w:id="0">
    <w:p w:rsidR="00375F5B" w:rsidRDefault="00375F5B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CD4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A6CD4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75F5B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2025-09-16T11:07:00Z</dcterms:created>
  <dcterms:modified xsi:type="dcterms:W3CDTF">2025-09-16T11:07:00Z</dcterms:modified>
</cp:coreProperties>
</file>